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1C50B" w14:textId="77777777" w:rsidR="008D159A" w:rsidRPr="008D159A" w:rsidRDefault="008D159A" w:rsidP="008D159A">
      <w:pPr>
        <w:pStyle w:val="Nagwek1"/>
        <w:rPr>
          <w:lang w:val="nl-NL"/>
        </w:rPr>
      </w:pPr>
      <w:r w:rsidRPr="008D159A">
        <w:rPr>
          <w:lang w:val="nl-NL"/>
        </w:rPr>
        <w:t>Vincent van Gogh: Un Retrato de su Vida</w:t>
      </w:r>
    </w:p>
    <w:p w14:paraId="79212FDA" w14:textId="77777777" w:rsidR="008D159A" w:rsidRPr="008D159A" w:rsidRDefault="008D159A" w:rsidP="008D159A">
      <w:pPr>
        <w:pStyle w:val="Nagwek2"/>
        <w:rPr>
          <w:lang w:val="en-US"/>
        </w:rPr>
      </w:pPr>
      <w:proofErr w:type="spellStart"/>
      <w:r w:rsidRPr="008D159A">
        <w:rPr>
          <w:lang w:val="en-US"/>
        </w:rPr>
        <w:t>Página</w:t>
      </w:r>
      <w:proofErr w:type="spellEnd"/>
      <w:r w:rsidRPr="008D159A">
        <w:rPr>
          <w:lang w:val="en-US"/>
        </w:rPr>
        <w:t xml:space="preserve"> 1:</w:t>
      </w:r>
    </w:p>
    <w:p w14:paraId="0935BDF4" w14:textId="77777777" w:rsidR="008D159A" w:rsidRPr="008D159A" w:rsidRDefault="008D159A" w:rsidP="008D159A">
      <w:pPr>
        <w:rPr>
          <w:lang w:val="en-US"/>
        </w:rPr>
      </w:pPr>
      <w:r w:rsidRPr="008D159A">
        <w:rPr>
          <w:lang w:val="en-US"/>
        </w:rPr>
        <w:t xml:space="preserve">Vincent Willem van Gogh, un </w:t>
      </w:r>
      <w:proofErr w:type="spellStart"/>
      <w:r w:rsidRPr="008D159A">
        <w:rPr>
          <w:lang w:val="en-US"/>
        </w:rPr>
        <w:t>pintor</w:t>
      </w:r>
      <w:proofErr w:type="spellEnd"/>
      <w:r w:rsidRPr="008D159A">
        <w:rPr>
          <w:lang w:val="en-US"/>
        </w:rPr>
        <w:t xml:space="preserve"> </w:t>
      </w:r>
      <w:proofErr w:type="spellStart"/>
      <w:r w:rsidRPr="008D159A">
        <w:rPr>
          <w:lang w:val="en-US"/>
        </w:rPr>
        <w:t>holandés</w:t>
      </w:r>
      <w:proofErr w:type="spellEnd"/>
      <w:r w:rsidRPr="008D159A">
        <w:rPr>
          <w:lang w:val="en-US"/>
        </w:rPr>
        <w:t xml:space="preserve"> </w:t>
      </w:r>
      <w:proofErr w:type="spellStart"/>
      <w:r w:rsidRPr="008D159A">
        <w:rPr>
          <w:lang w:val="en-US"/>
        </w:rPr>
        <w:t>postimpresionista</w:t>
      </w:r>
      <w:proofErr w:type="spellEnd"/>
      <w:r w:rsidRPr="008D159A">
        <w:rPr>
          <w:lang w:val="en-US"/>
        </w:rPr>
        <w:t xml:space="preserve">, es </w:t>
      </w:r>
      <w:proofErr w:type="spellStart"/>
      <w:r w:rsidRPr="008D159A">
        <w:rPr>
          <w:lang w:val="en-US"/>
        </w:rPr>
        <w:t>ampliamente</w:t>
      </w:r>
      <w:proofErr w:type="spellEnd"/>
      <w:r w:rsidRPr="008D159A">
        <w:rPr>
          <w:lang w:val="en-US"/>
        </w:rPr>
        <w:t xml:space="preserve"> </w:t>
      </w:r>
      <w:proofErr w:type="spellStart"/>
      <w:r w:rsidRPr="008D159A">
        <w:rPr>
          <w:lang w:val="en-US"/>
        </w:rPr>
        <w:t>reconocido</w:t>
      </w:r>
      <w:proofErr w:type="spellEnd"/>
      <w:r w:rsidRPr="008D159A">
        <w:rPr>
          <w:lang w:val="en-US"/>
        </w:rPr>
        <w:t xml:space="preserve"> </w:t>
      </w:r>
      <w:proofErr w:type="spellStart"/>
      <w:r w:rsidRPr="008D159A">
        <w:rPr>
          <w:lang w:val="en-US"/>
        </w:rPr>
        <w:t>como</w:t>
      </w:r>
      <w:proofErr w:type="spellEnd"/>
      <w:r w:rsidRPr="008D159A">
        <w:rPr>
          <w:lang w:val="en-US"/>
        </w:rPr>
        <w:t xml:space="preserve"> </w:t>
      </w:r>
      <w:proofErr w:type="spellStart"/>
      <w:r w:rsidRPr="008D159A">
        <w:rPr>
          <w:lang w:val="en-US"/>
        </w:rPr>
        <w:t>una</w:t>
      </w:r>
      <w:proofErr w:type="spellEnd"/>
      <w:r w:rsidRPr="008D159A">
        <w:rPr>
          <w:lang w:val="en-US"/>
        </w:rPr>
        <w:t xml:space="preserve"> de las </w:t>
      </w:r>
      <w:proofErr w:type="spellStart"/>
      <w:r w:rsidRPr="008D159A">
        <w:rPr>
          <w:lang w:val="en-US"/>
        </w:rPr>
        <w:t>figuras</w:t>
      </w:r>
      <w:proofErr w:type="spellEnd"/>
      <w:r w:rsidRPr="008D159A">
        <w:rPr>
          <w:lang w:val="en-US"/>
        </w:rPr>
        <w:t xml:space="preserve"> </w:t>
      </w:r>
      <w:proofErr w:type="spellStart"/>
      <w:r w:rsidRPr="008D159A">
        <w:rPr>
          <w:lang w:val="en-US"/>
        </w:rPr>
        <w:t>más</w:t>
      </w:r>
      <w:proofErr w:type="spellEnd"/>
      <w:r w:rsidRPr="008D159A">
        <w:rPr>
          <w:lang w:val="en-US"/>
        </w:rPr>
        <w:t xml:space="preserve"> </w:t>
      </w:r>
      <w:proofErr w:type="spellStart"/>
      <w:r w:rsidRPr="008D159A">
        <w:rPr>
          <w:lang w:val="en-US"/>
        </w:rPr>
        <w:t>influyentes</w:t>
      </w:r>
      <w:proofErr w:type="spellEnd"/>
      <w:r w:rsidRPr="008D159A">
        <w:rPr>
          <w:lang w:val="en-US"/>
        </w:rPr>
        <w:t xml:space="preserve"> </w:t>
      </w:r>
      <w:proofErr w:type="spellStart"/>
      <w:r w:rsidRPr="008D159A">
        <w:rPr>
          <w:lang w:val="en-US"/>
        </w:rPr>
        <w:t>en</w:t>
      </w:r>
      <w:proofErr w:type="spellEnd"/>
      <w:r w:rsidRPr="008D159A">
        <w:rPr>
          <w:lang w:val="en-US"/>
        </w:rPr>
        <w:t xml:space="preserve"> la </w:t>
      </w:r>
      <w:proofErr w:type="spellStart"/>
      <w:r w:rsidRPr="008D159A">
        <w:rPr>
          <w:lang w:val="en-US"/>
        </w:rPr>
        <w:t>historia</w:t>
      </w:r>
      <w:proofErr w:type="spellEnd"/>
      <w:r w:rsidRPr="008D159A">
        <w:rPr>
          <w:lang w:val="en-US"/>
        </w:rPr>
        <w:t xml:space="preserve"> del </w:t>
      </w:r>
      <w:proofErr w:type="spellStart"/>
      <w:r w:rsidRPr="008D159A">
        <w:rPr>
          <w:lang w:val="en-US"/>
        </w:rPr>
        <w:t>arte</w:t>
      </w:r>
      <w:proofErr w:type="spellEnd"/>
      <w:r w:rsidRPr="008D159A">
        <w:rPr>
          <w:lang w:val="en-US"/>
        </w:rPr>
        <w:t xml:space="preserve"> occidental. </w:t>
      </w:r>
      <w:proofErr w:type="spellStart"/>
      <w:r w:rsidRPr="008D159A">
        <w:rPr>
          <w:lang w:val="en-US"/>
        </w:rPr>
        <w:t>Nació</w:t>
      </w:r>
      <w:proofErr w:type="spellEnd"/>
      <w:r w:rsidRPr="008D159A">
        <w:rPr>
          <w:lang w:val="en-US"/>
        </w:rPr>
        <w:t xml:space="preserve"> </w:t>
      </w:r>
      <w:proofErr w:type="spellStart"/>
      <w:r w:rsidRPr="008D159A">
        <w:rPr>
          <w:lang w:val="en-US"/>
        </w:rPr>
        <w:t>el</w:t>
      </w:r>
      <w:proofErr w:type="spellEnd"/>
      <w:r w:rsidRPr="008D159A">
        <w:rPr>
          <w:lang w:val="en-US"/>
        </w:rPr>
        <w:t xml:space="preserve"> 30 de </w:t>
      </w:r>
      <w:proofErr w:type="spellStart"/>
      <w:r w:rsidRPr="008D159A">
        <w:rPr>
          <w:lang w:val="en-US"/>
        </w:rPr>
        <w:t>marzo</w:t>
      </w:r>
      <w:proofErr w:type="spellEnd"/>
      <w:r w:rsidRPr="008D159A">
        <w:rPr>
          <w:lang w:val="en-US"/>
        </w:rPr>
        <w:t xml:space="preserve"> de 1853 </w:t>
      </w:r>
      <w:proofErr w:type="spellStart"/>
      <w:r w:rsidRPr="008D159A">
        <w:rPr>
          <w:lang w:val="en-US"/>
        </w:rPr>
        <w:t>en</w:t>
      </w:r>
      <w:proofErr w:type="spellEnd"/>
      <w:r w:rsidRPr="008D159A">
        <w:rPr>
          <w:lang w:val="en-US"/>
        </w:rPr>
        <w:t xml:space="preserve"> Groot-Zundert, </w:t>
      </w:r>
      <w:proofErr w:type="spellStart"/>
      <w:r w:rsidRPr="008D159A">
        <w:rPr>
          <w:lang w:val="en-US"/>
        </w:rPr>
        <w:t>Países</w:t>
      </w:r>
      <w:proofErr w:type="spellEnd"/>
      <w:r w:rsidRPr="008D159A">
        <w:rPr>
          <w:lang w:val="en-US"/>
        </w:rPr>
        <w:t xml:space="preserve"> </w:t>
      </w:r>
      <w:proofErr w:type="spellStart"/>
      <w:r w:rsidRPr="008D159A">
        <w:rPr>
          <w:lang w:val="en-US"/>
        </w:rPr>
        <w:t>Bajos</w:t>
      </w:r>
      <w:proofErr w:type="spellEnd"/>
      <w:r w:rsidRPr="008D159A">
        <w:rPr>
          <w:lang w:val="en-US"/>
        </w:rPr>
        <w:t xml:space="preserve">, y </w:t>
      </w:r>
      <w:proofErr w:type="spellStart"/>
      <w:r w:rsidRPr="008D159A">
        <w:rPr>
          <w:lang w:val="en-US"/>
        </w:rPr>
        <w:t>su</w:t>
      </w:r>
      <w:proofErr w:type="spellEnd"/>
      <w:r w:rsidRPr="008D159A">
        <w:rPr>
          <w:lang w:val="en-US"/>
        </w:rPr>
        <w:t xml:space="preserve"> </w:t>
      </w:r>
      <w:proofErr w:type="spellStart"/>
      <w:r w:rsidRPr="008D159A">
        <w:rPr>
          <w:lang w:val="en-US"/>
        </w:rPr>
        <w:t>vida</w:t>
      </w:r>
      <w:proofErr w:type="spellEnd"/>
      <w:r w:rsidRPr="008D159A">
        <w:rPr>
          <w:lang w:val="en-US"/>
        </w:rPr>
        <w:t xml:space="preserve"> </w:t>
      </w:r>
      <w:proofErr w:type="spellStart"/>
      <w:r w:rsidRPr="008D159A">
        <w:rPr>
          <w:lang w:val="en-US"/>
        </w:rPr>
        <w:t>estuvo</w:t>
      </w:r>
      <w:proofErr w:type="spellEnd"/>
      <w:r w:rsidRPr="008D159A">
        <w:rPr>
          <w:lang w:val="en-US"/>
        </w:rPr>
        <w:t xml:space="preserve"> </w:t>
      </w:r>
      <w:proofErr w:type="spellStart"/>
      <w:r w:rsidRPr="008D159A">
        <w:rPr>
          <w:lang w:val="en-US"/>
        </w:rPr>
        <w:t>llena</w:t>
      </w:r>
      <w:proofErr w:type="spellEnd"/>
      <w:r w:rsidRPr="008D159A">
        <w:rPr>
          <w:lang w:val="en-US"/>
        </w:rPr>
        <w:t xml:space="preserve"> de </w:t>
      </w:r>
      <w:proofErr w:type="spellStart"/>
      <w:r w:rsidRPr="008D159A">
        <w:rPr>
          <w:lang w:val="en-US"/>
        </w:rPr>
        <w:t>pasión</w:t>
      </w:r>
      <w:proofErr w:type="spellEnd"/>
      <w:r w:rsidRPr="008D159A">
        <w:rPr>
          <w:lang w:val="en-US"/>
        </w:rPr>
        <w:t xml:space="preserve">, </w:t>
      </w:r>
      <w:proofErr w:type="spellStart"/>
      <w:r w:rsidRPr="008D159A">
        <w:rPr>
          <w:lang w:val="en-US"/>
        </w:rPr>
        <w:t>turbulencias</w:t>
      </w:r>
      <w:proofErr w:type="spellEnd"/>
      <w:r w:rsidRPr="008D159A">
        <w:rPr>
          <w:lang w:val="en-US"/>
        </w:rPr>
        <w:t xml:space="preserve"> y </w:t>
      </w:r>
      <w:proofErr w:type="spellStart"/>
      <w:r w:rsidRPr="008D159A">
        <w:rPr>
          <w:lang w:val="en-US"/>
        </w:rPr>
        <w:t>genialidad</w:t>
      </w:r>
      <w:proofErr w:type="spellEnd"/>
      <w:r w:rsidRPr="008D159A">
        <w:rPr>
          <w:lang w:val="en-US"/>
        </w:rPr>
        <w:t xml:space="preserve"> </w:t>
      </w:r>
      <w:proofErr w:type="spellStart"/>
      <w:r w:rsidRPr="008D159A">
        <w:rPr>
          <w:lang w:val="en-US"/>
        </w:rPr>
        <w:t>artística</w:t>
      </w:r>
      <w:proofErr w:type="spellEnd"/>
      <w:r w:rsidRPr="008D159A">
        <w:rPr>
          <w:lang w:val="en-US"/>
        </w:rPr>
        <w:t xml:space="preserve">. A </w:t>
      </w:r>
      <w:proofErr w:type="spellStart"/>
      <w:r w:rsidRPr="008D159A">
        <w:rPr>
          <w:lang w:val="en-US"/>
        </w:rPr>
        <w:t>pesar</w:t>
      </w:r>
      <w:proofErr w:type="spellEnd"/>
      <w:r w:rsidRPr="008D159A">
        <w:rPr>
          <w:lang w:val="en-US"/>
        </w:rPr>
        <w:t xml:space="preserve"> de </w:t>
      </w:r>
      <w:proofErr w:type="spellStart"/>
      <w:r w:rsidRPr="008D159A">
        <w:rPr>
          <w:lang w:val="en-US"/>
        </w:rPr>
        <w:t>enfrentar</w:t>
      </w:r>
      <w:proofErr w:type="spellEnd"/>
      <w:r w:rsidRPr="008D159A">
        <w:rPr>
          <w:lang w:val="en-US"/>
        </w:rPr>
        <w:t xml:space="preserve"> </w:t>
      </w:r>
      <w:proofErr w:type="spellStart"/>
      <w:r w:rsidRPr="008D159A">
        <w:rPr>
          <w:lang w:val="en-US"/>
        </w:rPr>
        <w:t>numerosos</w:t>
      </w:r>
      <w:proofErr w:type="spellEnd"/>
      <w:r w:rsidRPr="008D159A">
        <w:rPr>
          <w:lang w:val="en-US"/>
        </w:rPr>
        <w:t xml:space="preserve"> </w:t>
      </w:r>
      <w:proofErr w:type="spellStart"/>
      <w:r w:rsidRPr="008D159A">
        <w:rPr>
          <w:lang w:val="en-US"/>
        </w:rPr>
        <w:t>desafíos</w:t>
      </w:r>
      <w:proofErr w:type="spellEnd"/>
      <w:r w:rsidRPr="008D159A">
        <w:rPr>
          <w:lang w:val="en-US"/>
        </w:rPr>
        <w:t xml:space="preserve"> y </w:t>
      </w:r>
      <w:proofErr w:type="spellStart"/>
      <w:r w:rsidRPr="008D159A">
        <w:rPr>
          <w:lang w:val="en-US"/>
        </w:rPr>
        <w:t>problemas</w:t>
      </w:r>
      <w:proofErr w:type="spellEnd"/>
      <w:r w:rsidRPr="008D159A">
        <w:rPr>
          <w:lang w:val="en-US"/>
        </w:rPr>
        <w:t xml:space="preserve"> de </w:t>
      </w:r>
      <w:proofErr w:type="spellStart"/>
      <w:r w:rsidRPr="008D159A">
        <w:rPr>
          <w:lang w:val="en-US"/>
        </w:rPr>
        <w:t>salud</w:t>
      </w:r>
      <w:proofErr w:type="spellEnd"/>
      <w:r w:rsidRPr="008D159A">
        <w:rPr>
          <w:lang w:val="en-US"/>
        </w:rPr>
        <w:t xml:space="preserve"> mental, </w:t>
      </w:r>
      <w:proofErr w:type="spellStart"/>
      <w:r w:rsidRPr="008D159A">
        <w:rPr>
          <w:lang w:val="en-US"/>
        </w:rPr>
        <w:t>produjo</w:t>
      </w:r>
      <w:proofErr w:type="spellEnd"/>
      <w:r w:rsidRPr="008D159A">
        <w:rPr>
          <w:lang w:val="en-US"/>
        </w:rPr>
        <w:t xml:space="preserve"> </w:t>
      </w:r>
      <w:proofErr w:type="spellStart"/>
      <w:r w:rsidRPr="008D159A">
        <w:rPr>
          <w:lang w:val="en-US"/>
        </w:rPr>
        <w:t>una</w:t>
      </w:r>
      <w:proofErr w:type="spellEnd"/>
      <w:r w:rsidRPr="008D159A">
        <w:rPr>
          <w:lang w:val="en-US"/>
        </w:rPr>
        <w:t xml:space="preserve"> extensa </w:t>
      </w:r>
      <w:proofErr w:type="spellStart"/>
      <w:r w:rsidRPr="008D159A">
        <w:rPr>
          <w:lang w:val="en-US"/>
        </w:rPr>
        <w:t>obra</w:t>
      </w:r>
      <w:proofErr w:type="spellEnd"/>
      <w:r w:rsidRPr="008D159A">
        <w:rPr>
          <w:lang w:val="en-US"/>
        </w:rPr>
        <w:t xml:space="preserve"> de </w:t>
      </w:r>
      <w:proofErr w:type="spellStart"/>
      <w:r w:rsidRPr="008D159A">
        <w:rPr>
          <w:lang w:val="en-US"/>
        </w:rPr>
        <w:t>arte</w:t>
      </w:r>
      <w:proofErr w:type="spellEnd"/>
      <w:r w:rsidRPr="008D159A">
        <w:rPr>
          <w:lang w:val="en-US"/>
        </w:rPr>
        <w:t xml:space="preserve"> que </w:t>
      </w:r>
      <w:proofErr w:type="spellStart"/>
      <w:r w:rsidRPr="008D159A">
        <w:rPr>
          <w:lang w:val="en-US"/>
        </w:rPr>
        <w:t>sigue</w:t>
      </w:r>
      <w:proofErr w:type="spellEnd"/>
      <w:r w:rsidRPr="008D159A">
        <w:rPr>
          <w:lang w:val="en-US"/>
        </w:rPr>
        <w:t xml:space="preserve"> </w:t>
      </w:r>
      <w:proofErr w:type="spellStart"/>
      <w:r w:rsidRPr="008D159A">
        <w:rPr>
          <w:lang w:val="en-US"/>
        </w:rPr>
        <w:t>cautivando</w:t>
      </w:r>
      <w:proofErr w:type="spellEnd"/>
      <w:r w:rsidRPr="008D159A">
        <w:rPr>
          <w:lang w:val="en-US"/>
        </w:rPr>
        <w:t xml:space="preserve"> al </w:t>
      </w:r>
      <w:proofErr w:type="spellStart"/>
      <w:r w:rsidRPr="008D159A">
        <w:rPr>
          <w:lang w:val="en-US"/>
        </w:rPr>
        <w:t>público</w:t>
      </w:r>
      <w:proofErr w:type="spellEnd"/>
      <w:r w:rsidRPr="008D159A">
        <w:rPr>
          <w:lang w:val="en-US"/>
        </w:rPr>
        <w:t xml:space="preserve"> </w:t>
      </w:r>
      <w:proofErr w:type="spellStart"/>
      <w:r w:rsidRPr="008D159A">
        <w:rPr>
          <w:lang w:val="en-US"/>
        </w:rPr>
        <w:t>en</w:t>
      </w:r>
      <w:proofErr w:type="spellEnd"/>
      <w:r w:rsidRPr="008D159A">
        <w:rPr>
          <w:lang w:val="en-US"/>
        </w:rPr>
        <w:t xml:space="preserve"> </w:t>
      </w:r>
      <w:proofErr w:type="spellStart"/>
      <w:r w:rsidRPr="008D159A">
        <w:rPr>
          <w:lang w:val="en-US"/>
        </w:rPr>
        <w:t>todo</w:t>
      </w:r>
      <w:proofErr w:type="spellEnd"/>
      <w:r w:rsidRPr="008D159A">
        <w:rPr>
          <w:lang w:val="en-US"/>
        </w:rPr>
        <w:t xml:space="preserve"> </w:t>
      </w:r>
      <w:proofErr w:type="spellStart"/>
      <w:r w:rsidRPr="008D159A">
        <w:rPr>
          <w:lang w:val="en-US"/>
        </w:rPr>
        <w:t>el</w:t>
      </w:r>
      <w:proofErr w:type="spellEnd"/>
      <w:r w:rsidRPr="008D159A">
        <w:rPr>
          <w:lang w:val="en-US"/>
        </w:rPr>
        <w:t xml:space="preserve"> </w:t>
      </w:r>
      <w:proofErr w:type="spellStart"/>
      <w:r w:rsidRPr="008D159A">
        <w:rPr>
          <w:lang w:val="en-US"/>
        </w:rPr>
        <w:t>mundo</w:t>
      </w:r>
      <w:proofErr w:type="spellEnd"/>
      <w:r w:rsidRPr="008D159A">
        <w:rPr>
          <w:lang w:val="en-US"/>
        </w:rPr>
        <w:t>.</w:t>
      </w:r>
    </w:p>
    <w:p w14:paraId="6DC4E193" w14:textId="77777777" w:rsidR="008D159A" w:rsidRPr="008D159A" w:rsidRDefault="008D159A" w:rsidP="008D159A">
      <w:pPr>
        <w:rPr>
          <w:lang w:val="en-US"/>
        </w:rPr>
      </w:pPr>
      <w:r w:rsidRPr="008D159A">
        <w:rPr>
          <w:lang w:val="en-US"/>
        </w:rPr>
        <w:t xml:space="preserve">La </w:t>
      </w:r>
      <w:proofErr w:type="spellStart"/>
      <w:r w:rsidRPr="008D159A">
        <w:rPr>
          <w:lang w:val="en-US"/>
        </w:rPr>
        <w:t>trayectoria</w:t>
      </w:r>
      <w:proofErr w:type="spellEnd"/>
      <w:r w:rsidRPr="008D159A">
        <w:rPr>
          <w:lang w:val="en-US"/>
        </w:rPr>
        <w:t xml:space="preserve"> </w:t>
      </w:r>
      <w:proofErr w:type="spellStart"/>
      <w:r w:rsidRPr="008D159A">
        <w:rPr>
          <w:lang w:val="en-US"/>
        </w:rPr>
        <w:t>artística</w:t>
      </w:r>
      <w:proofErr w:type="spellEnd"/>
      <w:r w:rsidRPr="008D159A">
        <w:rPr>
          <w:lang w:val="en-US"/>
        </w:rPr>
        <w:t xml:space="preserve"> de Van Gogh </w:t>
      </w:r>
      <w:proofErr w:type="spellStart"/>
      <w:r w:rsidRPr="008D159A">
        <w:rPr>
          <w:lang w:val="en-US"/>
        </w:rPr>
        <w:t>comenzó</w:t>
      </w:r>
      <w:proofErr w:type="spellEnd"/>
      <w:r w:rsidRPr="008D159A">
        <w:rPr>
          <w:lang w:val="en-US"/>
        </w:rPr>
        <w:t xml:space="preserve"> </w:t>
      </w:r>
      <w:proofErr w:type="spellStart"/>
      <w:r w:rsidRPr="008D159A">
        <w:rPr>
          <w:lang w:val="en-US"/>
        </w:rPr>
        <w:t>en</w:t>
      </w:r>
      <w:proofErr w:type="spellEnd"/>
      <w:r w:rsidRPr="008D159A">
        <w:rPr>
          <w:lang w:val="en-US"/>
        </w:rPr>
        <w:t xml:space="preserve"> </w:t>
      </w:r>
      <w:proofErr w:type="spellStart"/>
      <w:r w:rsidRPr="008D159A">
        <w:rPr>
          <w:lang w:val="en-US"/>
        </w:rPr>
        <w:t>su</w:t>
      </w:r>
      <w:proofErr w:type="spellEnd"/>
      <w:r w:rsidRPr="008D159A">
        <w:rPr>
          <w:lang w:val="en-US"/>
        </w:rPr>
        <w:t xml:space="preserve"> </w:t>
      </w:r>
      <w:proofErr w:type="spellStart"/>
      <w:r w:rsidRPr="008D159A">
        <w:rPr>
          <w:lang w:val="en-US"/>
        </w:rPr>
        <w:t>juventud</w:t>
      </w:r>
      <w:proofErr w:type="spellEnd"/>
      <w:r w:rsidRPr="008D159A">
        <w:rPr>
          <w:lang w:val="en-US"/>
        </w:rPr>
        <w:t xml:space="preserve"> </w:t>
      </w:r>
      <w:proofErr w:type="spellStart"/>
      <w:r w:rsidRPr="008D159A">
        <w:rPr>
          <w:lang w:val="en-US"/>
        </w:rPr>
        <w:t>temprana</w:t>
      </w:r>
      <w:proofErr w:type="spellEnd"/>
      <w:r w:rsidRPr="008D159A">
        <w:rPr>
          <w:lang w:val="en-US"/>
        </w:rPr>
        <w:t xml:space="preserve"> </w:t>
      </w:r>
      <w:proofErr w:type="spellStart"/>
      <w:r w:rsidRPr="008D159A">
        <w:rPr>
          <w:lang w:val="en-US"/>
        </w:rPr>
        <w:t>cuando</w:t>
      </w:r>
      <w:proofErr w:type="spellEnd"/>
      <w:r w:rsidRPr="008D159A">
        <w:rPr>
          <w:lang w:val="en-US"/>
        </w:rPr>
        <w:t xml:space="preserve"> </w:t>
      </w:r>
      <w:proofErr w:type="spellStart"/>
      <w:r w:rsidRPr="008D159A">
        <w:rPr>
          <w:lang w:val="en-US"/>
        </w:rPr>
        <w:t>trabajó</w:t>
      </w:r>
      <w:proofErr w:type="spellEnd"/>
      <w:r w:rsidRPr="008D159A">
        <w:rPr>
          <w:lang w:val="en-US"/>
        </w:rPr>
        <w:t xml:space="preserve"> para un </w:t>
      </w:r>
      <w:proofErr w:type="spellStart"/>
      <w:r w:rsidRPr="008D159A">
        <w:rPr>
          <w:lang w:val="en-US"/>
        </w:rPr>
        <w:t>comerciante</w:t>
      </w:r>
      <w:proofErr w:type="spellEnd"/>
      <w:r w:rsidRPr="008D159A">
        <w:rPr>
          <w:lang w:val="en-US"/>
        </w:rPr>
        <w:t xml:space="preserve"> de </w:t>
      </w:r>
      <w:proofErr w:type="spellStart"/>
      <w:r w:rsidRPr="008D159A">
        <w:rPr>
          <w:lang w:val="en-US"/>
        </w:rPr>
        <w:t>arte</w:t>
      </w:r>
      <w:proofErr w:type="spellEnd"/>
      <w:r w:rsidRPr="008D159A">
        <w:rPr>
          <w:lang w:val="en-US"/>
        </w:rPr>
        <w:t xml:space="preserve"> y </w:t>
      </w:r>
      <w:proofErr w:type="spellStart"/>
      <w:r w:rsidRPr="008D159A">
        <w:rPr>
          <w:lang w:val="en-US"/>
        </w:rPr>
        <w:t>comenzó</w:t>
      </w:r>
      <w:proofErr w:type="spellEnd"/>
      <w:r w:rsidRPr="008D159A">
        <w:rPr>
          <w:lang w:val="en-US"/>
        </w:rPr>
        <w:t xml:space="preserve"> a </w:t>
      </w:r>
      <w:proofErr w:type="spellStart"/>
      <w:r w:rsidRPr="008D159A">
        <w:rPr>
          <w:lang w:val="en-US"/>
        </w:rPr>
        <w:t>desarrollar</w:t>
      </w:r>
      <w:proofErr w:type="spellEnd"/>
      <w:r w:rsidRPr="008D159A">
        <w:rPr>
          <w:lang w:val="en-US"/>
        </w:rPr>
        <w:t xml:space="preserve"> </w:t>
      </w:r>
      <w:proofErr w:type="spellStart"/>
      <w:r w:rsidRPr="008D159A">
        <w:rPr>
          <w:lang w:val="en-US"/>
        </w:rPr>
        <w:t>interés</w:t>
      </w:r>
      <w:proofErr w:type="spellEnd"/>
      <w:r w:rsidRPr="008D159A">
        <w:rPr>
          <w:lang w:val="en-US"/>
        </w:rPr>
        <w:t xml:space="preserve"> </w:t>
      </w:r>
      <w:proofErr w:type="spellStart"/>
      <w:r w:rsidRPr="008D159A">
        <w:rPr>
          <w:lang w:val="en-US"/>
        </w:rPr>
        <w:t>en</w:t>
      </w:r>
      <w:proofErr w:type="spellEnd"/>
      <w:r w:rsidRPr="008D159A">
        <w:rPr>
          <w:lang w:val="en-US"/>
        </w:rPr>
        <w:t xml:space="preserve"> </w:t>
      </w:r>
      <w:proofErr w:type="spellStart"/>
      <w:r w:rsidRPr="008D159A">
        <w:rPr>
          <w:lang w:val="en-US"/>
        </w:rPr>
        <w:t>el</w:t>
      </w:r>
      <w:proofErr w:type="spellEnd"/>
      <w:r w:rsidRPr="008D159A">
        <w:rPr>
          <w:lang w:val="en-US"/>
        </w:rPr>
        <w:t xml:space="preserve"> </w:t>
      </w:r>
      <w:proofErr w:type="spellStart"/>
      <w:r w:rsidRPr="008D159A">
        <w:rPr>
          <w:lang w:val="en-US"/>
        </w:rPr>
        <w:t>dibujo</w:t>
      </w:r>
      <w:proofErr w:type="spellEnd"/>
      <w:r w:rsidRPr="008D159A">
        <w:rPr>
          <w:lang w:val="en-US"/>
        </w:rPr>
        <w:t xml:space="preserve"> y la pintura. </w:t>
      </w:r>
      <w:proofErr w:type="spellStart"/>
      <w:r w:rsidRPr="008D159A">
        <w:rPr>
          <w:lang w:val="en-US"/>
        </w:rPr>
        <w:t>Viajó</w:t>
      </w:r>
      <w:proofErr w:type="spellEnd"/>
      <w:r w:rsidRPr="008D159A">
        <w:rPr>
          <w:lang w:val="en-US"/>
        </w:rPr>
        <w:t xml:space="preserve"> a </w:t>
      </w:r>
      <w:proofErr w:type="spellStart"/>
      <w:r w:rsidRPr="008D159A">
        <w:rPr>
          <w:lang w:val="en-US"/>
        </w:rPr>
        <w:t>diferentes</w:t>
      </w:r>
      <w:proofErr w:type="spellEnd"/>
      <w:r w:rsidRPr="008D159A">
        <w:rPr>
          <w:lang w:val="en-US"/>
        </w:rPr>
        <w:t xml:space="preserve"> </w:t>
      </w:r>
      <w:proofErr w:type="spellStart"/>
      <w:r w:rsidRPr="008D159A">
        <w:rPr>
          <w:lang w:val="en-US"/>
        </w:rPr>
        <w:t>lugares</w:t>
      </w:r>
      <w:proofErr w:type="spellEnd"/>
      <w:r w:rsidRPr="008D159A">
        <w:rPr>
          <w:lang w:val="en-US"/>
        </w:rPr>
        <w:t xml:space="preserve">, </w:t>
      </w:r>
      <w:proofErr w:type="spellStart"/>
      <w:r w:rsidRPr="008D159A">
        <w:rPr>
          <w:lang w:val="en-US"/>
        </w:rPr>
        <w:t>incluidos</w:t>
      </w:r>
      <w:proofErr w:type="spellEnd"/>
      <w:r w:rsidRPr="008D159A">
        <w:rPr>
          <w:lang w:val="en-US"/>
        </w:rPr>
        <w:t xml:space="preserve"> La Haya, </w:t>
      </w:r>
      <w:proofErr w:type="spellStart"/>
      <w:r w:rsidRPr="008D159A">
        <w:rPr>
          <w:lang w:val="en-US"/>
        </w:rPr>
        <w:t>Londres</w:t>
      </w:r>
      <w:proofErr w:type="spellEnd"/>
      <w:r w:rsidRPr="008D159A">
        <w:rPr>
          <w:lang w:val="en-US"/>
        </w:rPr>
        <w:t xml:space="preserve"> y París, </w:t>
      </w:r>
      <w:proofErr w:type="spellStart"/>
      <w:r w:rsidRPr="008D159A">
        <w:rPr>
          <w:lang w:val="en-US"/>
        </w:rPr>
        <w:t>donde</w:t>
      </w:r>
      <w:proofErr w:type="spellEnd"/>
      <w:r w:rsidRPr="008D159A">
        <w:rPr>
          <w:lang w:val="en-US"/>
        </w:rPr>
        <w:t xml:space="preserve"> se </w:t>
      </w:r>
      <w:proofErr w:type="spellStart"/>
      <w:r w:rsidRPr="008D159A">
        <w:rPr>
          <w:lang w:val="en-US"/>
        </w:rPr>
        <w:t>inspiró</w:t>
      </w:r>
      <w:proofErr w:type="spellEnd"/>
      <w:r w:rsidRPr="008D159A">
        <w:rPr>
          <w:lang w:val="en-US"/>
        </w:rPr>
        <w:t xml:space="preserve"> </w:t>
      </w:r>
      <w:proofErr w:type="spellStart"/>
      <w:r w:rsidRPr="008D159A">
        <w:rPr>
          <w:lang w:val="en-US"/>
        </w:rPr>
        <w:t>en</w:t>
      </w:r>
      <w:proofErr w:type="spellEnd"/>
      <w:r w:rsidRPr="008D159A">
        <w:rPr>
          <w:lang w:val="en-US"/>
        </w:rPr>
        <w:t xml:space="preserve"> </w:t>
      </w:r>
      <w:proofErr w:type="spellStart"/>
      <w:r w:rsidRPr="008D159A">
        <w:rPr>
          <w:lang w:val="en-US"/>
        </w:rPr>
        <w:t>diversas</w:t>
      </w:r>
      <w:proofErr w:type="spellEnd"/>
      <w:r w:rsidRPr="008D159A">
        <w:rPr>
          <w:lang w:val="en-US"/>
        </w:rPr>
        <w:t xml:space="preserve"> </w:t>
      </w:r>
      <w:proofErr w:type="spellStart"/>
      <w:r w:rsidRPr="008D159A">
        <w:rPr>
          <w:lang w:val="en-US"/>
        </w:rPr>
        <w:t>corrientes</w:t>
      </w:r>
      <w:proofErr w:type="spellEnd"/>
      <w:r w:rsidRPr="008D159A">
        <w:rPr>
          <w:lang w:val="en-US"/>
        </w:rPr>
        <w:t xml:space="preserve"> </w:t>
      </w:r>
      <w:proofErr w:type="spellStart"/>
      <w:r w:rsidRPr="008D159A">
        <w:rPr>
          <w:lang w:val="en-US"/>
        </w:rPr>
        <w:t>artísticas</w:t>
      </w:r>
      <w:proofErr w:type="spellEnd"/>
      <w:r w:rsidRPr="008D159A">
        <w:rPr>
          <w:lang w:val="en-US"/>
        </w:rPr>
        <w:t xml:space="preserve"> y </w:t>
      </w:r>
      <w:proofErr w:type="spellStart"/>
      <w:r w:rsidRPr="008D159A">
        <w:rPr>
          <w:lang w:val="en-US"/>
        </w:rPr>
        <w:t>otros</w:t>
      </w:r>
      <w:proofErr w:type="spellEnd"/>
      <w:r w:rsidRPr="008D159A">
        <w:rPr>
          <w:lang w:val="en-US"/>
        </w:rPr>
        <w:t xml:space="preserve"> </w:t>
      </w:r>
      <w:proofErr w:type="spellStart"/>
      <w:r w:rsidRPr="008D159A">
        <w:rPr>
          <w:lang w:val="en-US"/>
        </w:rPr>
        <w:t>pintores</w:t>
      </w:r>
      <w:proofErr w:type="spellEnd"/>
      <w:r w:rsidRPr="008D159A">
        <w:rPr>
          <w:lang w:val="en-US"/>
        </w:rPr>
        <w:t xml:space="preserve">. Sin embargo, </w:t>
      </w:r>
      <w:proofErr w:type="spellStart"/>
      <w:r w:rsidRPr="008D159A">
        <w:rPr>
          <w:lang w:val="en-US"/>
        </w:rPr>
        <w:t>fue</w:t>
      </w:r>
      <w:proofErr w:type="spellEnd"/>
      <w:r w:rsidRPr="008D159A">
        <w:rPr>
          <w:lang w:val="en-US"/>
        </w:rPr>
        <w:t xml:space="preserve"> </w:t>
      </w:r>
      <w:proofErr w:type="spellStart"/>
      <w:r w:rsidRPr="008D159A">
        <w:rPr>
          <w:lang w:val="en-US"/>
        </w:rPr>
        <w:t>en</w:t>
      </w:r>
      <w:proofErr w:type="spellEnd"/>
      <w:r w:rsidRPr="008D159A">
        <w:rPr>
          <w:lang w:val="en-US"/>
        </w:rPr>
        <w:t xml:space="preserve"> </w:t>
      </w:r>
      <w:proofErr w:type="spellStart"/>
      <w:r w:rsidRPr="008D159A">
        <w:rPr>
          <w:lang w:val="en-US"/>
        </w:rPr>
        <w:t>el</w:t>
      </w:r>
      <w:proofErr w:type="spellEnd"/>
      <w:r w:rsidRPr="008D159A">
        <w:rPr>
          <w:lang w:val="en-US"/>
        </w:rPr>
        <w:t xml:space="preserve"> sur de Francia, </w:t>
      </w:r>
      <w:proofErr w:type="spellStart"/>
      <w:r w:rsidRPr="008D159A">
        <w:rPr>
          <w:lang w:val="en-US"/>
        </w:rPr>
        <w:t>donde</w:t>
      </w:r>
      <w:proofErr w:type="spellEnd"/>
      <w:r w:rsidRPr="008D159A">
        <w:rPr>
          <w:lang w:val="en-US"/>
        </w:rPr>
        <w:t xml:space="preserve"> se </w:t>
      </w:r>
      <w:proofErr w:type="spellStart"/>
      <w:r w:rsidRPr="008D159A">
        <w:rPr>
          <w:lang w:val="en-US"/>
        </w:rPr>
        <w:t>estableció</w:t>
      </w:r>
      <w:proofErr w:type="spellEnd"/>
      <w:r w:rsidRPr="008D159A">
        <w:rPr>
          <w:lang w:val="en-US"/>
        </w:rPr>
        <w:t xml:space="preserve">, que </w:t>
      </w:r>
      <w:proofErr w:type="spellStart"/>
      <w:r w:rsidRPr="008D159A">
        <w:rPr>
          <w:lang w:val="en-US"/>
        </w:rPr>
        <w:t>su</w:t>
      </w:r>
      <w:proofErr w:type="spellEnd"/>
      <w:r w:rsidRPr="008D159A">
        <w:rPr>
          <w:lang w:val="en-US"/>
        </w:rPr>
        <w:t xml:space="preserve"> </w:t>
      </w:r>
      <w:proofErr w:type="spellStart"/>
      <w:r w:rsidRPr="008D159A">
        <w:rPr>
          <w:lang w:val="en-US"/>
        </w:rPr>
        <w:t>estilo</w:t>
      </w:r>
      <w:proofErr w:type="spellEnd"/>
      <w:r w:rsidRPr="008D159A">
        <w:rPr>
          <w:lang w:val="en-US"/>
        </w:rPr>
        <w:t xml:space="preserve"> </w:t>
      </w:r>
      <w:proofErr w:type="spellStart"/>
      <w:r w:rsidRPr="008D159A">
        <w:rPr>
          <w:lang w:val="en-US"/>
        </w:rPr>
        <w:t>distintivo</w:t>
      </w:r>
      <w:proofErr w:type="spellEnd"/>
      <w:r w:rsidRPr="008D159A">
        <w:rPr>
          <w:lang w:val="en-US"/>
        </w:rPr>
        <w:t xml:space="preserve"> </w:t>
      </w:r>
      <w:proofErr w:type="spellStart"/>
      <w:r w:rsidRPr="008D159A">
        <w:rPr>
          <w:lang w:val="en-US"/>
        </w:rPr>
        <w:t>floreció</w:t>
      </w:r>
      <w:proofErr w:type="spellEnd"/>
      <w:r w:rsidRPr="008D159A">
        <w:rPr>
          <w:lang w:val="en-US"/>
        </w:rPr>
        <w:t>.</w:t>
      </w:r>
    </w:p>
    <w:p w14:paraId="48ECE52A" w14:textId="77777777" w:rsidR="00C262F7" w:rsidRPr="00C262F7" w:rsidRDefault="00C262F7" w:rsidP="00C262F7">
      <w:pPr>
        <w:pStyle w:val="Nagwek2"/>
        <w:rPr>
          <w:lang w:val="en-US"/>
        </w:rPr>
      </w:pPr>
      <w:r w:rsidRPr="00C262F7">
        <w:rPr>
          <w:lang w:val="en-US"/>
        </w:rPr>
        <w:t>Página 2:</w:t>
      </w:r>
    </w:p>
    <w:p w14:paraId="43205439" w14:textId="77777777" w:rsidR="00C262F7" w:rsidRPr="00C262F7" w:rsidRDefault="00C262F7" w:rsidP="00C262F7">
      <w:pPr>
        <w:rPr>
          <w:lang w:val="en-US"/>
        </w:rPr>
      </w:pPr>
      <w:r w:rsidRPr="00C262F7">
        <w:rPr>
          <w:lang w:val="en-US"/>
        </w:rPr>
        <w:t>Van Gogh es conocido por sus pinceladas expresivas, uso vibrante del color y composiciones emocionalmente cargadas. Sus pinturas a menudo retratan la vida rural, paisajes y retratos de personas en su entorno. "Los comedores de patatas", una de sus obras más famosas, muestra la humilde y dura realidad de la vida campesina. El cuadro refleja su intensa empatía por la clase trabajadora.</w:t>
      </w:r>
    </w:p>
    <w:p w14:paraId="4A4BF1FD" w14:textId="77777777" w:rsidR="00C262F7" w:rsidRPr="00C262F7" w:rsidRDefault="00C262F7" w:rsidP="00C262F7">
      <w:pPr>
        <w:rPr>
          <w:lang w:val="en-US"/>
        </w:rPr>
      </w:pPr>
      <w:r w:rsidRPr="00C262F7">
        <w:rPr>
          <w:lang w:val="en-US"/>
        </w:rPr>
        <w:t>A pesar de su talento y dedicación, Van Gogh no fue reconocido como un artista magistral durante su vida. A menudo enfrentó problemas financieros y llevó una vida tumultuosa. Además, sufrió frecuentes problemas de salud mental, lo que resultó en períodos de depresión e incluso autolesiones.</w:t>
      </w:r>
    </w:p>
    <w:p w14:paraId="5E8F443C" w14:textId="77777777" w:rsidR="00C262F7" w:rsidRPr="00C262F7" w:rsidRDefault="00C262F7" w:rsidP="00C262F7">
      <w:pPr>
        <w:pStyle w:val="Nagwek2"/>
        <w:rPr>
          <w:lang w:val="en-US"/>
        </w:rPr>
      </w:pPr>
      <w:r w:rsidRPr="00C262F7">
        <w:rPr>
          <w:lang w:val="en-US"/>
        </w:rPr>
        <w:t>Página 3:</w:t>
      </w:r>
    </w:p>
    <w:p w14:paraId="39399D05" w14:textId="77777777" w:rsidR="00C262F7" w:rsidRPr="00C262F7" w:rsidRDefault="00C262F7" w:rsidP="00C262F7">
      <w:pPr>
        <w:rPr>
          <w:lang w:val="en-US"/>
        </w:rPr>
      </w:pPr>
      <w:r w:rsidRPr="00C262F7">
        <w:rPr>
          <w:lang w:val="en-US"/>
        </w:rPr>
        <w:t>En 1888, Van Gogh se cortó su propia oreja y fue ingresado en un hospital psiquiátrico. Durante este tiempo, creó algunas de sus obras más famosas, como "La noche estrellada" y "Autorretrato con oreja vendada". En julio de 1890, a la edad de solo 37 años, falleció debido a una aparente autolesión.</w:t>
      </w:r>
    </w:p>
    <w:p w14:paraId="72499FE1" w14:textId="77777777" w:rsidR="00C262F7" w:rsidRPr="00C262F7" w:rsidRDefault="00C262F7" w:rsidP="00C262F7">
      <w:pPr>
        <w:rPr>
          <w:lang w:val="en-US"/>
        </w:rPr>
      </w:pPr>
      <w:r w:rsidRPr="00C262F7">
        <w:rPr>
          <w:lang w:val="en-US"/>
        </w:rPr>
        <w:t>El trágico final de su vida no ha impedido que su legado perdure. Vincent van Gogh es ahora considerado uno de los artistas más influyentes de todos los tiempos. Sus obras son admiradas por su poder emocional y originalidad artística. Han inspirado a generaciones de artistas y continúan dejando una impresión indeleble en el mundo del arte.</w:t>
      </w:r>
    </w:p>
    <w:p w14:paraId="0D877D7E" w14:textId="77777777" w:rsidR="00C262F7" w:rsidRPr="00C262F7" w:rsidRDefault="00C262F7" w:rsidP="00C262F7">
      <w:pPr>
        <w:rPr>
          <w:lang w:val="en-US"/>
        </w:rPr>
      </w:pPr>
      <w:r w:rsidRPr="00C262F7">
        <w:rPr>
          <w:lang w:val="en-US"/>
        </w:rPr>
        <w:t>Sus pinturas se exhiben en museos de todo el mundo y son admiradas por millones de personas que son conmovidas por la intensidad y emoción que transmiten sus obras. Si bien la vida de Vincent van Gogh pudo haber sido corta y trágica, su legado artístico vivirá para siempre y su influencia perdurará en el mundo del arte.</w:t>
      </w:r>
    </w:p>
    <w:p w14:paraId="52FEED44" w14:textId="77777777" w:rsidR="00E011E9" w:rsidRPr="008D159A" w:rsidRDefault="00E011E9">
      <w:pPr>
        <w:rPr>
          <w:lang w:val="en-US"/>
        </w:rPr>
      </w:pPr>
    </w:p>
    <w:sectPr w:rsidR="00E011E9" w:rsidRPr="008D15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1E9"/>
    <w:rsid w:val="008D159A"/>
    <w:rsid w:val="00C262F7"/>
    <w:rsid w:val="00E011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DB37"/>
  <w15:chartTrackingRefBased/>
  <w15:docId w15:val="{E389453B-D862-40BA-AAA5-9EB30B8B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D15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8D15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D159A"/>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8D159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644931">
      <w:bodyDiv w:val="1"/>
      <w:marLeft w:val="0"/>
      <w:marRight w:val="0"/>
      <w:marTop w:val="0"/>
      <w:marBottom w:val="0"/>
      <w:divBdr>
        <w:top w:val="none" w:sz="0" w:space="0" w:color="auto"/>
        <w:left w:val="none" w:sz="0" w:space="0" w:color="auto"/>
        <w:bottom w:val="none" w:sz="0" w:space="0" w:color="auto"/>
        <w:right w:val="none" w:sz="0" w:space="0" w:color="auto"/>
      </w:divBdr>
    </w:div>
    <w:div w:id="62130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2196</Characters>
  <Application>Microsoft Office Word</Application>
  <DocSecurity>0</DocSecurity>
  <Lines>18</Lines>
  <Paragraphs>5</Paragraphs>
  <ScaleCrop>false</ScaleCrop>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Warda-Ritzen</dc:creator>
  <cp:keywords/>
  <dc:description/>
  <cp:lastModifiedBy>Anna Warda-Ritzen</cp:lastModifiedBy>
  <cp:revision>3</cp:revision>
  <dcterms:created xsi:type="dcterms:W3CDTF">2023-07-20T13:32:00Z</dcterms:created>
  <dcterms:modified xsi:type="dcterms:W3CDTF">2023-07-20T13:33:00Z</dcterms:modified>
</cp:coreProperties>
</file>